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5E" w:rsidRPr="00C01682" w:rsidRDefault="00AB4D5E" w:rsidP="00AB4D5E">
      <w:pPr>
        <w:spacing w:after="0" w:line="240" w:lineRule="auto"/>
        <w:jc w:val="both"/>
        <w:rPr>
          <w:rStyle w:val="Strong"/>
          <w:rFonts w:ascii="Times New Roman" w:hAnsi="Times New Roman" w:cs="Times New Roman"/>
          <w:i/>
          <w:sz w:val="28"/>
          <w:lang w:val="bg-BG"/>
        </w:rPr>
      </w:pPr>
      <w:r w:rsidRPr="00C01682">
        <w:rPr>
          <w:rStyle w:val="Strong"/>
          <w:rFonts w:ascii="Times New Roman" w:hAnsi="Times New Roman" w:cs="Times New Roman"/>
          <w:i/>
          <w:sz w:val="28"/>
          <w:lang w:val="bg-BG"/>
        </w:rPr>
        <w:t>Прочетете легендата и отговорете на въпросите, които се намират след текста.</w:t>
      </w:r>
    </w:p>
    <w:p w:rsidR="00AB4D5E" w:rsidRPr="00C01682" w:rsidRDefault="00AB4D5E" w:rsidP="00AB4D5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lang w:val="bg-BG"/>
        </w:rPr>
      </w:pPr>
    </w:p>
    <w:p w:rsidR="00F649EF" w:rsidRPr="00C01682" w:rsidRDefault="00F649EF" w:rsidP="00AB4D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proofErr w:type="spellStart"/>
      <w:r w:rsidRPr="00C01682">
        <w:rPr>
          <w:rFonts w:ascii="Times New Roman" w:eastAsia="Times New Roman" w:hAnsi="Times New Roman" w:cs="Times New Roman"/>
          <w:b/>
          <w:bCs/>
          <w:sz w:val="28"/>
          <w:szCs w:val="24"/>
        </w:rPr>
        <w:t>Вградената</w:t>
      </w:r>
      <w:proofErr w:type="spellEnd"/>
      <w:r w:rsidRPr="00C01682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b/>
          <w:bCs/>
          <w:sz w:val="28"/>
          <w:szCs w:val="24"/>
        </w:rPr>
        <w:t>невеста</w:t>
      </w:r>
      <w:proofErr w:type="spellEnd"/>
    </w:p>
    <w:p w:rsidR="00F649EF" w:rsidRPr="00C01682" w:rsidRDefault="00F649EF" w:rsidP="00AB4D5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изграждането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крепостните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стени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около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град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Хисар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по-рано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наричан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Траянов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град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разказват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много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легенди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Една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тях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е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легендата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вградената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невеста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F649EF" w:rsidRPr="00C01682" w:rsidRDefault="00F649EF" w:rsidP="00AB4D5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Говорело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изграждането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тези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огромни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стени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било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възложено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майстор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Манол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Той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е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герой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фолклора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балканските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народи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градил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майстор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Манол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тази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огромна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крепост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с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десет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хиляди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работници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строителите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били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лоши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имало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някаква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магия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в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този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строеж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Това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което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правели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през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деня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с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най-голяма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вещина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през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нощта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събаряло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Сякаш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някаква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незнайна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сила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бутвала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зидовете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паднат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колкото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здраво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били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направени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Затова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строежът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напредвал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толкова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бавно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господарите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всеки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ден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крещели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раздавали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удари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наляво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надясно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сред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работниците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F649EF" w:rsidRPr="00C01682" w:rsidRDefault="00F649EF" w:rsidP="00AB4D5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Дълго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мислил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майстор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Манол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заедно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с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по-добрите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майстори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що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сторят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зидовете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нощем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падат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Един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по-старите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зидари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казал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в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такъв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случай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в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строежа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трябва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вгради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млада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жена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която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другата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сутрин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дойде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най-рано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мъжа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храна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донесе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сянката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й,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както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обикновено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прави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а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самата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жена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зазида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жива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Настръхнали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косите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по-младите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майстори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нямало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как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трябвало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съгласят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само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само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работата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им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потръгне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F649EF" w:rsidRPr="00C01682" w:rsidRDefault="00F649EF" w:rsidP="00AB4D5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Вечерта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след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залез-слънце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майсторите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прибрали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къщите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казали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своите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жени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това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жестоко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решение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Предупредили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сутринта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отиват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рано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стените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крепостта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Само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майстор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Манол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казал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своята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млада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невеста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Сърцето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му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обливало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с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кръв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я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гледал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как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пъргаво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шета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из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къщи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пее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как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любящо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люлее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първата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им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момчана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рожба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в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люлката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lastRenderedPageBreak/>
        <w:t>сред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одаята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Той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знаел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точно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тя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неговата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мила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ще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отиде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първа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строежа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смятал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нечестно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й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каже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отива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мигнал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цяла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нощ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Гледал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през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малкото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прозорче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ярката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луна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молел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някак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му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помогне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накара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ранобудното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му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булче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успи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сутринта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После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обръщал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към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спящата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невеста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милвал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я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бузите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мълком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прощавал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с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нея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F649EF" w:rsidRPr="00C01682" w:rsidRDefault="00F649EF" w:rsidP="00AB4D5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другия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ден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призори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майстор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Манол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вървял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към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строежа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с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натежали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крака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Другите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майстори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гледали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със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съжаление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били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сигурни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той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е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казал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невестата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жестокото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им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решение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след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дълго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откъм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селището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задала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гиздавата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невеста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майстор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Манол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В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едната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ръка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държала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детето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а с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другата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—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котлето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с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храната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която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най-рано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всички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жени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приготвила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любимия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мъж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без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подозира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нещо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лошо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още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щом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пристигнала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строежа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разбрала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всичко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Зидарите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отгоре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я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гледали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с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такава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мъка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… А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сърцето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майстор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Манол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напрягало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пръсне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F649EF" w:rsidRPr="00C01682" w:rsidRDefault="00F649EF" w:rsidP="00AB4D5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Без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каже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дума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младата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жена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пуснала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котлето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сама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побързала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влезе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в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предварително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приготвената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ниша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в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зида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Помолила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само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й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оставят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по-дълго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време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гърдите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навън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може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по-дълго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кърми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рожбата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Всички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строежа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стояли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окаменели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Затривала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такава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хубост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такава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младост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при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това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майка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… А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Манол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знаел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дали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е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жив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или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мъртъв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Знаел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само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строежът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вече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ще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потръгне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с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неговия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живот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вече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е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свършено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F649EF" w:rsidRPr="00C01682" w:rsidRDefault="00F649EF" w:rsidP="00AB4D5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днес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една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от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вратите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в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крепостта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вижда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гюлче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седефче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с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които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била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закичена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злочестата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невеста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а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по-надолу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нещо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бяло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като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мляко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там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където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е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кърмила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детето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си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до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своя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последен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дъх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 в </w:t>
      </w:r>
      <w:proofErr w:type="spellStart"/>
      <w:r w:rsidRPr="00C01682">
        <w:rPr>
          <w:rFonts w:ascii="Times New Roman" w:eastAsia="Times New Roman" w:hAnsi="Times New Roman" w:cs="Times New Roman"/>
          <w:sz w:val="28"/>
          <w:szCs w:val="24"/>
        </w:rPr>
        <w:t>зида</w:t>
      </w:r>
      <w:proofErr w:type="spellEnd"/>
      <w:r w:rsidRPr="00C01682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8A7AE6" w:rsidRPr="00C01682" w:rsidRDefault="008A7AE6" w:rsidP="00AB4D5E">
      <w:pPr>
        <w:tabs>
          <w:tab w:val="right" w:pos="107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C01682" w:rsidRDefault="00C01682" w:rsidP="00AB4D5E">
      <w:pPr>
        <w:rPr>
          <w:rFonts w:ascii="Times New Roman" w:hAnsi="Times New Roman" w:cs="Times New Roman"/>
          <w:b/>
          <w:sz w:val="28"/>
          <w:u w:val="single"/>
          <w:lang w:val="bg-BG"/>
        </w:rPr>
      </w:pPr>
    </w:p>
    <w:p w:rsidR="00C01682" w:rsidRDefault="00C01682" w:rsidP="00AB4D5E">
      <w:pPr>
        <w:rPr>
          <w:rFonts w:ascii="Times New Roman" w:hAnsi="Times New Roman" w:cs="Times New Roman"/>
          <w:b/>
          <w:sz w:val="28"/>
          <w:u w:val="single"/>
          <w:lang w:val="bg-BG"/>
        </w:rPr>
      </w:pPr>
    </w:p>
    <w:p w:rsidR="00C01682" w:rsidRDefault="00C01682" w:rsidP="00AB4D5E">
      <w:pPr>
        <w:rPr>
          <w:rFonts w:ascii="Times New Roman" w:hAnsi="Times New Roman" w:cs="Times New Roman"/>
          <w:b/>
          <w:sz w:val="28"/>
          <w:u w:val="single"/>
          <w:lang w:val="bg-BG"/>
        </w:rPr>
      </w:pPr>
    </w:p>
    <w:p w:rsidR="00C01682" w:rsidRDefault="00C01682" w:rsidP="00AB4D5E">
      <w:pPr>
        <w:rPr>
          <w:rFonts w:ascii="Times New Roman" w:hAnsi="Times New Roman" w:cs="Times New Roman"/>
          <w:b/>
          <w:sz w:val="28"/>
          <w:u w:val="single"/>
          <w:lang w:val="bg-BG"/>
        </w:rPr>
      </w:pPr>
    </w:p>
    <w:p w:rsidR="00AB4D5E" w:rsidRPr="00C01682" w:rsidRDefault="00AB4D5E" w:rsidP="00AB4D5E">
      <w:pPr>
        <w:rPr>
          <w:rFonts w:ascii="Times New Roman" w:hAnsi="Times New Roman" w:cs="Times New Roman"/>
          <w:b/>
          <w:sz w:val="28"/>
          <w:u w:val="single"/>
          <w:lang w:val="bg-BG"/>
        </w:rPr>
      </w:pPr>
      <w:bookmarkStart w:id="0" w:name="_GoBack"/>
      <w:bookmarkEnd w:id="0"/>
      <w:r w:rsidRPr="00C01682">
        <w:rPr>
          <w:rFonts w:ascii="Times New Roman" w:hAnsi="Times New Roman" w:cs="Times New Roman"/>
          <w:b/>
          <w:sz w:val="28"/>
          <w:u w:val="single"/>
          <w:lang w:val="bg-BG"/>
        </w:rPr>
        <w:lastRenderedPageBreak/>
        <w:t>Въпроси:</w:t>
      </w:r>
    </w:p>
    <w:p w:rsidR="00AB4D5E" w:rsidRPr="00C01682" w:rsidRDefault="00AB4D5E" w:rsidP="00AB4D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lang w:val="bg-BG"/>
        </w:rPr>
      </w:pPr>
      <w:r w:rsidRPr="00C01682">
        <w:rPr>
          <w:rFonts w:ascii="Times New Roman" w:hAnsi="Times New Roman" w:cs="Times New Roman"/>
          <w:sz w:val="28"/>
          <w:lang w:val="bg-BG"/>
        </w:rPr>
        <w:t>Какъв тип строеж се изгражда? Какво се строи и от каква значимост е за общността?</w:t>
      </w:r>
    </w:p>
    <w:p w:rsidR="00AB4D5E" w:rsidRPr="00C01682" w:rsidRDefault="00AB4D5E" w:rsidP="00AB4D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lang w:val="bg-BG"/>
        </w:rPr>
      </w:pPr>
      <w:r w:rsidRPr="00C01682">
        <w:rPr>
          <w:rFonts w:ascii="Times New Roman" w:hAnsi="Times New Roman" w:cs="Times New Roman"/>
          <w:sz w:val="28"/>
          <w:lang w:val="bg-BG"/>
        </w:rPr>
        <w:t>Кои са главните герои и какви качества притежават те ?</w:t>
      </w:r>
    </w:p>
    <w:p w:rsidR="00AB4D5E" w:rsidRPr="00C01682" w:rsidRDefault="00AB4D5E" w:rsidP="00AB4D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lang w:val="bg-BG"/>
        </w:rPr>
      </w:pPr>
      <w:r w:rsidRPr="00C01682">
        <w:rPr>
          <w:rFonts w:ascii="Times New Roman" w:hAnsi="Times New Roman" w:cs="Times New Roman"/>
          <w:sz w:val="28"/>
          <w:lang w:val="bg-BG"/>
        </w:rPr>
        <w:t xml:space="preserve">Как е направен изборът на жертвата? </w:t>
      </w:r>
    </w:p>
    <w:p w:rsidR="00AB4D5E" w:rsidRPr="00C01682" w:rsidRDefault="00AB4D5E" w:rsidP="00AB4D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lang w:val="bg-BG"/>
        </w:rPr>
      </w:pPr>
      <w:r w:rsidRPr="00C01682">
        <w:rPr>
          <w:rFonts w:ascii="Times New Roman" w:hAnsi="Times New Roman" w:cs="Times New Roman"/>
          <w:sz w:val="28"/>
          <w:lang w:val="bg-BG"/>
        </w:rPr>
        <w:t xml:space="preserve">Как е разработен мотивът за вграждането? </w:t>
      </w:r>
    </w:p>
    <w:p w:rsidR="00AB4D5E" w:rsidRPr="00C01682" w:rsidRDefault="00AB4D5E" w:rsidP="00AB4D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lang w:val="bg-BG"/>
        </w:rPr>
      </w:pPr>
      <w:r w:rsidRPr="00C01682">
        <w:rPr>
          <w:rFonts w:ascii="Times New Roman" w:hAnsi="Times New Roman" w:cs="Times New Roman"/>
          <w:sz w:val="28"/>
          <w:lang w:val="bg-BG"/>
        </w:rPr>
        <w:t xml:space="preserve">Какво настроение създава у Вас тази легенда? </w:t>
      </w:r>
    </w:p>
    <w:p w:rsidR="00E05EE6" w:rsidRPr="00C01682" w:rsidRDefault="00E05EE6" w:rsidP="00AB4D5E">
      <w:pPr>
        <w:jc w:val="both"/>
        <w:rPr>
          <w:rFonts w:ascii="Times New Roman" w:hAnsi="Times New Roman" w:cs="Times New Roman"/>
          <w:sz w:val="28"/>
          <w:szCs w:val="24"/>
          <w:lang w:val="bg-BG"/>
        </w:rPr>
      </w:pPr>
      <w:r w:rsidRPr="00C01682">
        <w:rPr>
          <w:rFonts w:ascii="Times New Roman" w:hAnsi="Times New Roman" w:cs="Times New Roman"/>
          <w:sz w:val="28"/>
          <w:szCs w:val="24"/>
          <w:lang w:val="bg-BG"/>
        </w:rPr>
        <w:t xml:space="preserve"> </w:t>
      </w:r>
    </w:p>
    <w:sectPr w:rsidR="00E05EE6" w:rsidRPr="00C01682" w:rsidSect="00AB4D5E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6D10"/>
    <w:multiLevelType w:val="hybridMultilevel"/>
    <w:tmpl w:val="B20E5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F4C47"/>
    <w:multiLevelType w:val="hybridMultilevel"/>
    <w:tmpl w:val="061A81B6"/>
    <w:lvl w:ilvl="0" w:tplc="A088ED7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4850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5E975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CC3C6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8C5DE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44CF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2E96F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6CB48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0EE25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EF"/>
    <w:rsid w:val="002B6A9D"/>
    <w:rsid w:val="00370A4F"/>
    <w:rsid w:val="003B66FC"/>
    <w:rsid w:val="00443CE8"/>
    <w:rsid w:val="005856F3"/>
    <w:rsid w:val="007326EF"/>
    <w:rsid w:val="008A7AE6"/>
    <w:rsid w:val="00986309"/>
    <w:rsid w:val="00A941F9"/>
    <w:rsid w:val="00AB4D5E"/>
    <w:rsid w:val="00AB6954"/>
    <w:rsid w:val="00C01682"/>
    <w:rsid w:val="00DE19BB"/>
    <w:rsid w:val="00DF7093"/>
    <w:rsid w:val="00E05EE6"/>
    <w:rsid w:val="00F6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49B4D"/>
  <w15:chartTrackingRefBased/>
  <w15:docId w15:val="{B7628298-E6E8-4D84-8EAA-C37AC144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649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649E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6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B6954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AB4D5E"/>
    <w:rPr>
      <w:b/>
      <w:bCs/>
    </w:rPr>
  </w:style>
  <w:style w:type="paragraph" w:styleId="ListParagraph">
    <w:name w:val="List Paragraph"/>
    <w:basedOn w:val="Normal"/>
    <w:uiPriority w:val="34"/>
    <w:qFormat/>
    <w:rsid w:val="00AB4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1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Radina</dc:creator>
  <cp:keywords/>
  <dc:description/>
  <cp:lastModifiedBy>Radina</cp:lastModifiedBy>
  <cp:revision>11</cp:revision>
  <dcterms:created xsi:type="dcterms:W3CDTF">2020-04-11T20:07:00Z</dcterms:created>
  <dcterms:modified xsi:type="dcterms:W3CDTF">2020-04-27T16:08:00Z</dcterms:modified>
</cp:coreProperties>
</file>