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734" w:rsidRDefault="00CB1734">
      <w:r>
        <w:t xml:space="preserve">Да разгледаме информация от „първа ръка“ – сайта на </w:t>
      </w:r>
      <w:r>
        <w:rPr>
          <w:lang w:val="en-US"/>
        </w:rPr>
        <w:t xml:space="preserve">Microsoft </w:t>
      </w:r>
      <w:r>
        <w:t>на този линк</w:t>
      </w:r>
    </w:p>
    <w:p w:rsidR="00CB1734" w:rsidRDefault="00CB1734">
      <w:hyperlink r:id="rId6" w:history="1">
        <w:r w:rsidRPr="00C21250">
          <w:rPr>
            <w:rStyle w:val="Hyperlink"/>
          </w:rPr>
          <w:t>https://support.microsoft.com/bg-bg/topic/%D0%B8%D0%B7%D0%B1%D1%8F%D0%B3%D0%B2%D0%B0%D0%BD%D0%B5-%D0%B8-%D0%BF%D1%80%D0%B5%D0%BC%D0%B0%D1%85%D0%B2%D0%B0%D0%BD%D0%B5-%D0%BD%D0%B0-%D0%B2%D0%B8%D1%80%D1%83%D1%81%D0%B8-%D0%B8-%D0%B4%D1%80%D1%83%D0%B3-%D0%B7%D0%BB%D0%BE%D0%BD%D0%B0%D0%BC%D0%B5%D1%80%D0%B5%D0%BD-%D1%81%D0%BE%D1%84%D1%82%D1%83%D0%B5%D1%80-53dc9904-0baf-5150-6e9a-e6a8d6fa0cb5</w:t>
        </w:r>
      </w:hyperlink>
    </w:p>
    <w:p w:rsidR="00CB1734" w:rsidRDefault="00CB1734" w:rsidP="00CB1734">
      <w:pPr>
        <w:pStyle w:val="Heading1"/>
        <w:spacing w:before="0" w:beforeAutospacing="0" w:after="0" w:afterAutospacing="0"/>
        <w:jc w:val="both"/>
        <w:rPr>
          <w:rFonts w:ascii="Segoe UI Light" w:hAnsi="Segoe UI Light" w:cs="Segoe UI Light"/>
          <w:b w:val="0"/>
          <w:bCs w:val="0"/>
          <w:color w:val="1E1E1E"/>
          <w:sz w:val="24"/>
          <w:szCs w:val="24"/>
        </w:rPr>
      </w:pPr>
      <w:r>
        <w:rPr>
          <w:rFonts w:ascii="Segoe UI Light" w:hAnsi="Segoe UI Light" w:cs="Segoe UI Light"/>
          <w:b w:val="0"/>
          <w:bCs w:val="0"/>
          <w:color w:val="1E1E1E"/>
          <w:sz w:val="24"/>
          <w:szCs w:val="24"/>
        </w:rPr>
        <w:t>Ето какво ни съветват специалисти по сигурността:</w:t>
      </w:r>
    </w:p>
    <w:p w:rsidR="00CB1734" w:rsidRDefault="00CB1734" w:rsidP="00CB1734">
      <w:pPr>
        <w:pStyle w:val="Heading1"/>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Избягване и премахване на вируси и друг злонамерен софтуер</w:t>
      </w:r>
    </w:p>
    <w:p w:rsidR="00CB1734" w:rsidRPr="00CB1734" w:rsidRDefault="00CB1734" w:rsidP="00CB1734">
      <w:pPr>
        <w:pStyle w:val="Heading1"/>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Какво представлява злонамереният софтуер?</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Злонамереният софтуер е термин, който се използва за злонамерен софтуер, който е проектиран да причинява щети или нежелани действия на компютърна система. Примерите за злонамерен софтуер включват следното:</w:t>
      </w:r>
    </w:p>
    <w:p w:rsidR="00CB1734" w:rsidRPr="00CB1734" w:rsidRDefault="00CB1734" w:rsidP="00CB1734">
      <w:pPr>
        <w:pStyle w:val="NormalWeb"/>
        <w:numPr>
          <w:ilvl w:val="0"/>
          <w:numId w:val="1"/>
        </w:numPr>
        <w:spacing w:before="0" w:beforeAutospacing="0" w:after="0" w:afterAutospacing="0"/>
        <w:ind w:left="0"/>
        <w:jc w:val="both"/>
        <w:rPr>
          <w:rFonts w:ascii="Segoe UI" w:hAnsi="Segoe UI" w:cs="Segoe UI"/>
          <w:color w:val="1E1E1E"/>
        </w:rPr>
      </w:pPr>
      <w:r w:rsidRPr="00CB1734">
        <w:rPr>
          <w:rFonts w:ascii="Segoe UI" w:hAnsi="Segoe UI" w:cs="Segoe UI"/>
          <w:color w:val="1E1E1E"/>
        </w:rPr>
        <w:t>Вируси</w:t>
      </w:r>
    </w:p>
    <w:p w:rsidR="00CB1734" w:rsidRPr="00CB1734" w:rsidRDefault="00CB1734" w:rsidP="00CB1734">
      <w:pPr>
        <w:pStyle w:val="NormalWeb"/>
        <w:numPr>
          <w:ilvl w:val="0"/>
          <w:numId w:val="1"/>
        </w:numPr>
        <w:spacing w:before="0" w:beforeAutospacing="0" w:after="0" w:afterAutospacing="0"/>
        <w:ind w:left="0"/>
        <w:jc w:val="both"/>
        <w:rPr>
          <w:rFonts w:ascii="Segoe UI" w:hAnsi="Segoe UI" w:cs="Segoe UI"/>
          <w:color w:val="1E1E1E"/>
        </w:rPr>
      </w:pPr>
      <w:r w:rsidRPr="00CB1734">
        <w:rPr>
          <w:rFonts w:ascii="Segoe UI" w:hAnsi="Segoe UI" w:cs="Segoe UI"/>
          <w:color w:val="1E1E1E"/>
        </w:rPr>
        <w:t>Червеи</w:t>
      </w:r>
    </w:p>
    <w:p w:rsidR="00CB1734" w:rsidRPr="00CB1734" w:rsidRDefault="00CB1734" w:rsidP="00CB1734">
      <w:pPr>
        <w:pStyle w:val="NormalWeb"/>
        <w:numPr>
          <w:ilvl w:val="0"/>
          <w:numId w:val="1"/>
        </w:numPr>
        <w:spacing w:before="0" w:beforeAutospacing="0" w:after="0" w:afterAutospacing="0"/>
        <w:ind w:left="0"/>
        <w:jc w:val="both"/>
        <w:rPr>
          <w:rFonts w:ascii="Segoe UI" w:hAnsi="Segoe UI" w:cs="Segoe UI"/>
          <w:color w:val="1E1E1E"/>
        </w:rPr>
      </w:pPr>
      <w:r w:rsidRPr="00CB1734">
        <w:rPr>
          <w:rFonts w:ascii="Segoe UI" w:hAnsi="Segoe UI" w:cs="Segoe UI"/>
          <w:color w:val="1E1E1E"/>
        </w:rPr>
        <w:t>Троянски коне</w:t>
      </w:r>
    </w:p>
    <w:p w:rsidR="00CB1734" w:rsidRPr="00CB1734" w:rsidRDefault="00CB1734" w:rsidP="00CB1734">
      <w:pPr>
        <w:pStyle w:val="NormalWeb"/>
        <w:numPr>
          <w:ilvl w:val="0"/>
          <w:numId w:val="1"/>
        </w:numPr>
        <w:spacing w:before="0" w:beforeAutospacing="0" w:after="0" w:afterAutospacing="0"/>
        <w:ind w:left="0"/>
        <w:jc w:val="both"/>
        <w:rPr>
          <w:rFonts w:ascii="Segoe UI" w:hAnsi="Segoe UI" w:cs="Segoe UI"/>
          <w:color w:val="1E1E1E"/>
        </w:rPr>
      </w:pPr>
      <w:r w:rsidRPr="00CB1734">
        <w:rPr>
          <w:rFonts w:ascii="Segoe UI" w:hAnsi="Segoe UI" w:cs="Segoe UI"/>
          <w:color w:val="1E1E1E"/>
        </w:rPr>
        <w:t>Шпионски софтуер</w:t>
      </w:r>
    </w:p>
    <w:p w:rsidR="00CB1734" w:rsidRPr="00CB1734" w:rsidRDefault="00CB1734" w:rsidP="00CB1734">
      <w:pPr>
        <w:pStyle w:val="NormalWeb"/>
        <w:numPr>
          <w:ilvl w:val="0"/>
          <w:numId w:val="1"/>
        </w:numPr>
        <w:spacing w:before="0" w:beforeAutospacing="0" w:after="0" w:afterAutospacing="0"/>
        <w:ind w:left="0"/>
        <w:jc w:val="both"/>
        <w:rPr>
          <w:rFonts w:ascii="Segoe UI" w:hAnsi="Segoe UI" w:cs="Segoe UI"/>
          <w:color w:val="1E1E1E"/>
        </w:rPr>
      </w:pPr>
      <w:r w:rsidRPr="00CB1734">
        <w:rPr>
          <w:rFonts w:ascii="Segoe UI" w:hAnsi="Segoe UI" w:cs="Segoe UI"/>
          <w:color w:val="1E1E1E"/>
        </w:rPr>
        <w:t>Фалшив софтуер за защита</w:t>
      </w:r>
    </w:p>
    <w:p w:rsidR="00CB1734" w:rsidRPr="00CB1734" w:rsidRDefault="00CB1734" w:rsidP="00CB1734">
      <w:pPr>
        <w:pStyle w:val="Heading2"/>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Какво представлява компютърният вирус?</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Компютърният вирус е малка софтуерна програма, която се разпространява от един компютър на друг и пречи на работата на компютъра. Компютърният вирус може да повреди или изтрие данни на компютъра, да използва имейл програма, за да разпространи вируса на други компютри, или дори да изтрие всичко на твърдия диск.</w:t>
      </w:r>
      <w:r w:rsidRPr="00CB1734">
        <w:rPr>
          <w:rFonts w:ascii="Segoe UI" w:hAnsi="Segoe UI" w:cs="Segoe UI"/>
          <w:color w:val="1E1E1E"/>
        </w:rPr>
        <w:br/>
      </w:r>
      <w:r w:rsidRPr="00CB1734">
        <w:rPr>
          <w:rFonts w:ascii="Segoe UI" w:hAnsi="Segoe UI" w:cs="Segoe UI"/>
          <w:color w:val="1E1E1E"/>
        </w:rPr>
        <w:br/>
        <w:t>Компютърните вируси често се разпространяват чрез прикачени файлове в имейл съобщения или чрез незабавни съобщения. Затова никога не трябва да отваряте прикачен към имейл файл, освен ако не познавате подателя на съобщението или ако не очаквате прикачения към имейл файл. Вирусите могат да бъдат прикрити под формата на прикачени файлове със забавни изображения, поздравителни картички или аудио- и видеофайлове. Компютърните вируси се разпространяват и чрез файлове за изтегляне от интернет. Те могат да бъдат скрити в пиратски софтуер или в други файлове или програми, които можете да изтегляте.</w:t>
      </w:r>
    </w:p>
    <w:p w:rsidR="00CB1734" w:rsidRPr="00CB1734" w:rsidRDefault="00CB1734" w:rsidP="00CB1734">
      <w:pPr>
        <w:pStyle w:val="ocpalertsection"/>
        <w:shd w:val="clear" w:color="auto" w:fill="F3F3F3"/>
        <w:spacing w:before="0" w:beforeAutospacing="0" w:after="0" w:afterAutospacing="0"/>
        <w:jc w:val="both"/>
        <w:rPr>
          <w:rFonts w:ascii="Segoe UI" w:hAnsi="Segoe UI" w:cs="Segoe UI"/>
          <w:color w:val="1E1E1E"/>
        </w:rPr>
      </w:pPr>
      <w:r w:rsidRPr="00CB1734">
        <w:rPr>
          <w:rFonts w:ascii="Segoe UI" w:hAnsi="Segoe UI" w:cs="Segoe UI"/>
          <w:b/>
          <w:bCs/>
          <w:color w:val="1E1E1E"/>
        </w:rPr>
        <w:t>Съвет: </w:t>
      </w:r>
      <w:r w:rsidRPr="00CB1734">
        <w:rPr>
          <w:rFonts w:ascii="Segoe UI" w:hAnsi="Segoe UI" w:cs="Segoe UI"/>
          <w:color w:val="1E1E1E"/>
        </w:rPr>
        <w:t>За информация относно симптомите на компютърен вирус отидете на уеб сайта </w:t>
      </w:r>
      <w:hyperlink r:id="rId7" w:tgtFrame="_blank" w:history="1">
        <w:r w:rsidRPr="00CB1734">
          <w:rPr>
            <w:rStyle w:val="Hyperlink"/>
            <w:rFonts w:ascii="Segoe UI" w:hAnsi="Segoe UI" w:cs="Segoe UI"/>
            <w:color w:val="006CB4"/>
          </w:rPr>
          <w:t>microsoft PC Security.</w:t>
        </w:r>
      </w:hyperlink>
    </w:p>
    <w:p w:rsidR="00CB1734" w:rsidRPr="00CB1734" w:rsidRDefault="00CB1734" w:rsidP="00CB1734">
      <w:pPr>
        <w:pStyle w:val="Heading2"/>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Какво представлява червеят?</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 xml:space="preserve">Червеят е компютърен код, който се разпространява без взаимодействие с потребителя. Повечето червеи започват като прикачени към имейл файлове, които заразяват компютъра, след като бъдат отворени. Червеят сканира </w:t>
      </w:r>
      <w:r w:rsidRPr="00CB1734">
        <w:rPr>
          <w:rFonts w:ascii="Segoe UI" w:hAnsi="Segoe UI" w:cs="Segoe UI"/>
          <w:color w:val="1E1E1E"/>
        </w:rPr>
        <w:lastRenderedPageBreak/>
        <w:t>заразения компютър за файлове, като например адресни книги или временни уеб страници, които съдържат имейл адреси. Червеят използва адресите, за да изпраща заразени имейл съобщения, и често имитира (или сменя неправомерно самоличността на) адреси от папката "От" в изпращани след това имейл съобщения, така че тези заразени съобщения да изглеждат, че са от някого, когото познавате. След това червеите се разпространяват автоматично чрез имейл съобщения, мрежи или уязвимости на операционната система, като често завладяват тези системи, преди причината да е станала известна. Червеите не винаги са разрушителни за компютрите, но те обикновено причиняват проблеми с производителността и стабилността на компютри и мрежи.</w:t>
      </w:r>
    </w:p>
    <w:p w:rsidR="00CB1734" w:rsidRPr="00CB1734" w:rsidRDefault="00CB1734" w:rsidP="00CB1734">
      <w:pPr>
        <w:pStyle w:val="Heading2"/>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Какво представлява троянският кон?</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Троянският кон е злонамерена софтуерна програма, която се крие в други програми. Тя влиза в компютъра, скрита зад легитимна програма, като например скрийнсейвър. След това тя въвежда код в операционната система, която позволява на хакер достъп до заразения компютър. Троянските коне обикновено не се разпространяват сами. Те се разпространяват от вируси, червеи или изтеглен софтуер.</w:t>
      </w:r>
    </w:p>
    <w:p w:rsidR="00CB1734" w:rsidRPr="00CB1734" w:rsidRDefault="00CB1734" w:rsidP="00CB1734">
      <w:pPr>
        <w:pStyle w:val="Heading2"/>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Какво представлява шпионският софтуер?</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Шпионският софтуер може да се инсталира на компютъра ви без ваше знание. Тези програми могат да променят конфигурацията на компютъра ви или да събират рекламни данни и лични данни. Шпионският софтуер може да следи навиците за търсене в интернет и може да пренасочва уеб браузъра ви към различен уеб сайт от този, на който сте имали намерение да отидете.</w:t>
      </w:r>
    </w:p>
    <w:p w:rsidR="00CB1734" w:rsidRPr="00CB1734" w:rsidRDefault="00CB1734" w:rsidP="00CB1734">
      <w:pPr>
        <w:pStyle w:val="Heading2"/>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Какво представлява фалшивият софтуер за защита?</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Фалшивата софтуерна програма за защита се опитва да ви накара да мислите, че компютърът ви е заразен с вирус и обикновено ви подтиква да изтеглите или закупите продукт, който премахва вируса. Имената на тези продукти често съдържат думи като Antivirus, Shield, Security, Protection или Fixer. Това ги прави да звучат легитимни. Те често се изпълняват веднага след като ги изтеглите или при следващото стартиране на компютъра. Фалшивият софтуер за защита може да попречи на приложения, като например Internet Explorer, да се отварят. Фалшивият софтуер за защита може също така да покаже легитимни и важни файлове на Windows като заразени. Типичните съобщения за грешка или изскачащите съобщения могат да съдържат следните фрази:</w:t>
      </w:r>
    </w:p>
    <w:p w:rsidR="00CB1734" w:rsidRPr="00CB1734" w:rsidRDefault="00CB1734" w:rsidP="00CB1734">
      <w:pPr>
        <w:pStyle w:val="NormalWeb"/>
        <w:shd w:val="clear" w:color="auto" w:fill="F3F3F3"/>
        <w:spacing w:before="0" w:beforeAutospacing="0" w:after="0" w:afterAutospacing="0"/>
        <w:jc w:val="both"/>
        <w:rPr>
          <w:rFonts w:ascii="Segoe UI" w:hAnsi="Segoe UI" w:cs="Segoe UI"/>
          <w:color w:val="1E1E1E"/>
        </w:rPr>
      </w:pPr>
      <w:r w:rsidRPr="00CB1734">
        <w:rPr>
          <w:rFonts w:ascii="Segoe UI" w:hAnsi="Segoe UI" w:cs="Segoe UI"/>
          <w:color w:val="1E1E1E"/>
        </w:rPr>
        <w:t>Предупреждение!</w:t>
      </w:r>
      <w:r w:rsidRPr="00CB1734">
        <w:rPr>
          <w:rFonts w:ascii="Segoe UI" w:hAnsi="Segoe UI" w:cs="Segoe UI"/>
          <w:color w:val="1E1E1E"/>
        </w:rPr>
        <w:br/>
        <w:t>Компютърът ви е заразен!</w:t>
      </w:r>
      <w:r w:rsidRPr="00CB1734">
        <w:rPr>
          <w:rFonts w:ascii="Segoe UI" w:hAnsi="Segoe UI" w:cs="Segoe UI"/>
          <w:color w:val="1E1E1E"/>
        </w:rPr>
        <w:br/>
        <w:t>Този компютър е заразен от шпионски и рекламен софтуер.</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br/>
        <w:t xml:space="preserve">Забележка Ако получите съобщение в изскачащ диалогов прозорец, който прилича на това предупреждение, натиснете ALT + F4 на клавиатурата, за да затворите диалоговия прозорец. Не щракайте върху нищо в диалоговия прозорец. Ако предупреждение, като например това тук, продължава да се </w:t>
      </w:r>
      <w:r w:rsidRPr="00CB1734">
        <w:rPr>
          <w:rFonts w:ascii="Segoe UI" w:hAnsi="Segoe UI" w:cs="Segoe UI"/>
          <w:color w:val="1E1E1E"/>
        </w:rPr>
        <w:lastRenderedPageBreak/>
        <w:t>показва, когато се опитате да затворите диалоговия прозорец, това е добра индикация, че съобщението е злонамерено.</w:t>
      </w:r>
    </w:p>
    <w:p w:rsidR="00CB1734" w:rsidRPr="00CB1734" w:rsidRDefault="00CB1734" w:rsidP="00CB1734">
      <w:pPr>
        <w:pStyle w:val="NormalWeb"/>
        <w:shd w:val="clear" w:color="auto" w:fill="F3F3F3"/>
        <w:spacing w:before="0" w:beforeAutospacing="0" w:after="0" w:afterAutospacing="0"/>
        <w:jc w:val="both"/>
        <w:rPr>
          <w:rFonts w:ascii="Segoe UI" w:hAnsi="Segoe UI" w:cs="Segoe UI"/>
          <w:color w:val="1E1E1E"/>
        </w:rPr>
      </w:pPr>
      <w:r w:rsidRPr="00CB1734">
        <w:rPr>
          <w:rFonts w:ascii="Segoe UI" w:hAnsi="Segoe UI" w:cs="Segoe UI"/>
          <w:color w:val="1E1E1E"/>
        </w:rPr>
        <w:t>Наистина ли искате да навигирате от тази страница?</w:t>
      </w:r>
      <w:r w:rsidRPr="00CB1734">
        <w:rPr>
          <w:rFonts w:ascii="Segoe UI" w:hAnsi="Segoe UI" w:cs="Segoe UI"/>
          <w:color w:val="1E1E1E"/>
        </w:rPr>
        <w:br/>
        <w:t>Компютърът ви е заразен! Те могат да причинят загуба на данни и повреда на файлове и трябва да бъдат третирани възможно най-скоро. Натиснете "Отказ", за да го избегнете. Върнете се към "Защита на системата" и я изтеглете, за да защитите компютъра си.</w:t>
      </w:r>
      <w:r w:rsidRPr="00CB1734">
        <w:rPr>
          <w:rFonts w:ascii="Segoe UI" w:hAnsi="Segoe UI" w:cs="Segoe UI"/>
          <w:color w:val="1E1E1E"/>
        </w:rPr>
        <w:br/>
        <w:t>Натиснете OK, за да продължите или да отмените, за да останете на текущата страница.</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br/>
        <w:t>Ако виждате този вид съобщение, не изтегляйте или не купувайте софтуера.</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За повече информация вижте </w:t>
      </w:r>
      <w:hyperlink r:id="rId8" w:history="1">
        <w:r w:rsidRPr="00CB1734">
          <w:rPr>
            <w:rStyle w:val="Hyperlink"/>
            <w:rFonts w:ascii="Segoe UI" w:hAnsi="Segoe UI" w:cs="Segoe UI"/>
            <w:color w:val="006CB4"/>
          </w:rPr>
          <w:t>Защита от измами с техническа поддръжка.</w:t>
        </w:r>
      </w:hyperlink>
      <w:r w:rsidRPr="00CB1734">
        <w:rPr>
          <w:rFonts w:ascii="Segoe UI" w:hAnsi="Segoe UI" w:cs="Segoe UI"/>
          <w:color w:val="1E1E1E"/>
        </w:rPr>
        <w:t> </w:t>
      </w:r>
    </w:p>
    <w:p w:rsidR="00CB1734" w:rsidRPr="00CB1734" w:rsidRDefault="00CB1734" w:rsidP="00CB1734">
      <w:pPr>
        <w:pStyle w:val="Heading2"/>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Премахване на злонамерен софтуер, като вируси, шпионски софтуер или фалшив софтуер за защита</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Премахването на компютърен вирус или шпионски софтуер може да бъде трудно без помощта на инструменти за премахване на злонамерен софтуер. Някои компютърни вируси и друг нежелан софтуер се преинсталират сами, след като вирусите и шпионският софтуер са открити и премахнати. За щастие, като актуализирате компютъра и използвате инструменти за премахване на злонамерен софтуер, можете завинаги да премахнете нежелания софтуер.</w:t>
      </w:r>
      <w:r w:rsidRPr="00CB1734">
        <w:rPr>
          <w:rFonts w:ascii="Segoe UI" w:hAnsi="Segoe UI" w:cs="Segoe UI"/>
          <w:color w:val="1E1E1E"/>
        </w:rPr>
        <w:br/>
      </w:r>
      <w:r w:rsidRPr="00CB1734">
        <w:rPr>
          <w:rFonts w:ascii="Segoe UI" w:hAnsi="Segoe UI" w:cs="Segoe UI"/>
          <w:color w:val="1E1E1E"/>
        </w:rPr>
        <w:br/>
        <w:t>За повече информация как да премахнете компютърен вирус и шпионски софтуер, вижте следната статия в базата знания на Microsoft: </w:t>
      </w:r>
      <w:hyperlink r:id="rId9" w:tgtFrame="_blank" w:history="1">
        <w:r w:rsidRPr="00CB1734">
          <w:rPr>
            <w:rStyle w:val="Hyperlink"/>
            <w:rFonts w:ascii="Segoe UI" w:hAnsi="Segoe UI" w:cs="Segoe UI"/>
            <w:color w:val="006CB4"/>
          </w:rPr>
          <w:t>2671662</w:t>
        </w:r>
      </w:hyperlink>
      <w:r w:rsidRPr="00CB1734">
        <w:rPr>
          <w:rFonts w:ascii="Segoe UI" w:hAnsi="Segoe UI" w:cs="Segoe UI"/>
          <w:color w:val="1E1E1E"/>
        </w:rPr>
        <w:t> – ресурси и указания на Microsoft за премахване на злонамерен софтуер и вируси</w:t>
      </w:r>
    </w:p>
    <w:p w:rsidR="00CB1734" w:rsidRPr="00CB1734" w:rsidRDefault="00CB1734" w:rsidP="00CB1734">
      <w:pPr>
        <w:pStyle w:val="Heading3"/>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Следвайте последователно тези стъпки, за да премахнете компютърния вирус и друг злонамерен софтуер.</w:t>
      </w:r>
    </w:p>
    <w:p w:rsidR="00CB1734" w:rsidRPr="00CB1734" w:rsidRDefault="00CB1734" w:rsidP="00CB1734">
      <w:pPr>
        <w:pStyle w:val="Heading3"/>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1. Инсталирайте най-новите актуализации от Microsoft Update</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Забележка Компютърен вирус може да ви попречи да получите достъп до уеб сайта на Microsoft Update, за да инсталирате най-новите актуализации. Препоръчваме да настроите услугата за автоматични актуализации да се изпълнява автоматично, така че на компютъра да не липсват никакви важни актуализации.</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За повече информация вж. </w:t>
      </w:r>
      <w:hyperlink r:id="rId10" w:history="1">
        <w:r w:rsidRPr="00CB1734">
          <w:rPr>
            <w:rStyle w:val="Hyperlink"/>
            <w:rFonts w:ascii="Segoe UI" w:hAnsi="Segoe UI" w:cs="Segoe UI"/>
            <w:color w:val="006CB4"/>
          </w:rPr>
          <w:t>Windows Актуализация: ЧЗВ</w:t>
        </w:r>
      </w:hyperlink>
    </w:p>
    <w:p w:rsidR="00CB1734" w:rsidRPr="00CB1734" w:rsidRDefault="00CB1734" w:rsidP="00CB1734">
      <w:pPr>
        <w:pStyle w:val="Heading2"/>
        <w:pBdr>
          <w:top w:val="single" w:sz="6" w:space="0" w:color="CECECE"/>
        </w:pBdr>
        <w:shd w:val="clear" w:color="auto" w:fill="FAFAFA"/>
        <w:spacing w:before="0" w:beforeAutospacing="0" w:after="0" w:afterAutospacing="0" w:line="330" w:lineRule="atLeast"/>
        <w:jc w:val="both"/>
        <w:rPr>
          <w:rFonts w:ascii="Segoe UI" w:hAnsi="Segoe UI" w:cs="Segoe UI"/>
          <w:b w:val="0"/>
          <w:bCs w:val="0"/>
          <w:color w:val="1E1E1E"/>
          <w:sz w:val="24"/>
          <w:szCs w:val="24"/>
        </w:rPr>
      </w:pPr>
      <w:r w:rsidRPr="00CB1734">
        <w:rPr>
          <w:rFonts w:ascii="Segoe UI" w:hAnsi="Segoe UI" w:cs="Segoe UI"/>
          <w:b w:val="0"/>
          <w:bCs w:val="0"/>
          <w:color w:val="1E1E1E"/>
          <w:sz w:val="24"/>
          <w:szCs w:val="24"/>
        </w:rPr>
        <w:t>Windows 7</w:t>
      </w:r>
    </w:p>
    <w:p w:rsidR="00CB1734" w:rsidRPr="00CB1734" w:rsidRDefault="00CB1734" w:rsidP="00CB1734">
      <w:pPr>
        <w:pStyle w:val="Heading3"/>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2. Използвайте безплатния Скенер за безопасност на Microsoft</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Microsoft предлага безплатен онлайн инструмент, който сканира и помага за премахване на потенциални заплахи от компютъра ви. За да изпълните сканирането, посетете уеб сайта на </w:t>
      </w:r>
      <w:hyperlink r:id="rId11" w:tgtFrame="_blank" w:history="1">
        <w:r w:rsidRPr="00CB1734">
          <w:rPr>
            <w:rStyle w:val="Hyperlink"/>
            <w:rFonts w:ascii="Segoe UI" w:hAnsi="Segoe UI" w:cs="Segoe UI"/>
            <w:color w:val="006CB4"/>
          </w:rPr>
          <w:t>скенера за безопасност на Microsoft</w:t>
        </w:r>
      </w:hyperlink>
      <w:r w:rsidRPr="00CB1734">
        <w:rPr>
          <w:rFonts w:ascii="Segoe UI" w:hAnsi="Segoe UI" w:cs="Segoe UI"/>
          <w:color w:val="1E1E1E"/>
        </w:rPr>
        <w:t>.</w:t>
      </w:r>
    </w:p>
    <w:p w:rsidR="00CB1734" w:rsidRPr="00CB1734" w:rsidRDefault="00CB1734" w:rsidP="00CB1734">
      <w:pPr>
        <w:pStyle w:val="Heading3"/>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3. Използвайте инструмента Windows за премахване на злонамерен софтуер</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За повече информация относно инструмента за премахване на злонамерен софтуер на Microsoft вижте следната статия в базата знания на Microsoft:</w:t>
      </w:r>
    </w:p>
    <w:p w:rsidR="00CB1734" w:rsidRPr="00CB1734" w:rsidRDefault="00CB1734" w:rsidP="00CB1734">
      <w:pPr>
        <w:pStyle w:val="NormalWeb"/>
        <w:spacing w:before="0" w:beforeAutospacing="0" w:after="0" w:afterAutospacing="0"/>
        <w:jc w:val="both"/>
        <w:rPr>
          <w:rFonts w:ascii="Segoe UI" w:hAnsi="Segoe UI" w:cs="Segoe UI"/>
          <w:color w:val="1E1E1E"/>
        </w:rPr>
      </w:pPr>
      <w:hyperlink r:id="rId12" w:tgtFrame="_blank" w:history="1">
        <w:r w:rsidRPr="00CB1734">
          <w:rPr>
            <w:rStyle w:val="Hyperlink"/>
            <w:rFonts w:ascii="Segoe UI" w:hAnsi="Segoe UI" w:cs="Segoe UI"/>
            <w:color w:val="006CB4"/>
          </w:rPr>
          <w:t>890830</w:t>
        </w:r>
      </w:hyperlink>
      <w:r w:rsidRPr="00CB1734">
        <w:rPr>
          <w:rFonts w:ascii="Segoe UI" w:hAnsi="Segoe UI" w:cs="Segoe UI"/>
          <w:color w:val="1E1E1E"/>
        </w:rPr>
        <w:t> – Премахване на определен преобладаващ злонамерен софтуер с Windows инструмент за премахване на злонамерен софтуер</w:t>
      </w:r>
    </w:p>
    <w:p w:rsidR="00CB1734" w:rsidRPr="00CB1734" w:rsidRDefault="00CB1734" w:rsidP="00CB1734">
      <w:pPr>
        <w:pStyle w:val="Heading3"/>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lastRenderedPageBreak/>
        <w:t>4. Ръчно премахване на злонамерен софтуер за защита</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Ако злонамереният софтуер за защита не може да бъде открит или премахнат с помощта Скенер за безопасност на Microsoft или инструмента за премахване Windows злонамерен софтуер, изпробвайте следните стъпки:</w:t>
      </w:r>
    </w:p>
    <w:p w:rsidR="00CB1734" w:rsidRPr="00CB1734" w:rsidRDefault="00CB1734" w:rsidP="00CB1734">
      <w:pPr>
        <w:pStyle w:val="Heading2"/>
        <w:pBdr>
          <w:top w:val="single" w:sz="6" w:space="0" w:color="CECECE"/>
        </w:pBdr>
        <w:shd w:val="clear" w:color="auto" w:fill="FAFAFA"/>
        <w:spacing w:before="0" w:beforeAutospacing="0" w:after="0" w:afterAutospacing="0" w:line="330" w:lineRule="atLeast"/>
        <w:jc w:val="both"/>
        <w:rPr>
          <w:rFonts w:ascii="Segoe UI" w:hAnsi="Segoe UI" w:cs="Segoe UI"/>
          <w:b w:val="0"/>
          <w:bCs w:val="0"/>
          <w:color w:val="1E1E1E"/>
          <w:sz w:val="24"/>
          <w:szCs w:val="24"/>
        </w:rPr>
      </w:pPr>
      <w:r w:rsidRPr="00CB1734">
        <w:rPr>
          <w:rFonts w:ascii="Segoe UI" w:hAnsi="Segoe UI" w:cs="Segoe UI"/>
          <w:b w:val="0"/>
          <w:bCs w:val="0"/>
          <w:color w:val="1E1E1E"/>
          <w:sz w:val="24"/>
          <w:szCs w:val="24"/>
        </w:rPr>
        <w:t>Windows 7</w:t>
      </w:r>
    </w:p>
    <w:p w:rsidR="00CB1734" w:rsidRPr="00CB1734" w:rsidRDefault="00CB1734" w:rsidP="00CB1734">
      <w:pPr>
        <w:pStyle w:val="Heading3"/>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5. Стартирайте Microsoft Defender Offline</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Microsoft Defender Offline е инструмент против злонамерен софтуер, който помага за премахването на трудни за премахване вируси, които започват преди Windows стартира. Започвайки от Windows 10, Microsoft Defender Offline е вграден. За да го използвате, следвайте стъпките в тази статия: </w:t>
      </w:r>
      <w:hyperlink r:id="rId13" w:history="1">
        <w:r w:rsidRPr="00CB1734">
          <w:rPr>
            <w:rStyle w:val="Hyperlink"/>
            <w:rFonts w:ascii="Segoe UI" w:hAnsi="Segoe UI" w:cs="Segoe UI"/>
            <w:color w:val="006CB4"/>
          </w:rPr>
          <w:t>Помогнете за защитата на моя компютър с Microsoft Defender Offline.</w:t>
        </w:r>
      </w:hyperlink>
    </w:p>
    <w:p w:rsidR="00CB1734" w:rsidRPr="00CB1734" w:rsidRDefault="00CB1734" w:rsidP="00CB1734">
      <w:pPr>
        <w:pStyle w:val="Heading2"/>
        <w:pBdr>
          <w:top w:val="single" w:sz="6" w:space="0" w:color="CECECE"/>
        </w:pBdr>
        <w:shd w:val="clear" w:color="auto" w:fill="FAFAFA"/>
        <w:spacing w:before="0" w:beforeAutospacing="0" w:after="0" w:afterAutospacing="0" w:line="330" w:lineRule="atLeast"/>
        <w:jc w:val="both"/>
        <w:rPr>
          <w:rFonts w:ascii="Segoe UI" w:hAnsi="Segoe UI" w:cs="Segoe UI"/>
          <w:b w:val="0"/>
          <w:bCs w:val="0"/>
          <w:color w:val="1E1E1E"/>
          <w:sz w:val="24"/>
          <w:szCs w:val="24"/>
        </w:rPr>
      </w:pPr>
      <w:r w:rsidRPr="00CB1734">
        <w:rPr>
          <w:rFonts w:ascii="Segoe UI" w:hAnsi="Segoe UI" w:cs="Segoe UI"/>
          <w:b w:val="0"/>
          <w:bCs w:val="0"/>
          <w:color w:val="1E1E1E"/>
          <w:sz w:val="24"/>
          <w:szCs w:val="24"/>
        </w:rPr>
        <w:t>Windows 7 или Windows 8</w:t>
      </w:r>
    </w:p>
    <w:p w:rsidR="00CB1734" w:rsidRPr="00CB1734" w:rsidRDefault="00CB1734" w:rsidP="00CB1734">
      <w:pPr>
        <w:pStyle w:val="Heading2"/>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Защита на компютъра ви от злонамерен софтуер</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Има действия, които можете да предприемете, за да защитите компютъра си от злонамерен софтуер.</w:t>
      </w:r>
    </w:p>
    <w:p w:rsidR="00CB1734" w:rsidRPr="00CB1734" w:rsidRDefault="00CB1734" w:rsidP="00CB1734">
      <w:pPr>
        <w:pStyle w:val="Heading3"/>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Включване на защитната стена</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Уверете се, че Windows защитната стена е включена. Вижте </w:t>
      </w:r>
      <w:hyperlink r:id="rId14" w:history="1">
        <w:r w:rsidRPr="00CB1734">
          <w:rPr>
            <w:rStyle w:val="Hyperlink"/>
            <w:rFonts w:ascii="Segoe UI" w:hAnsi="Segoe UI" w:cs="Segoe UI"/>
            <w:color w:val="006CB4"/>
          </w:rPr>
          <w:t>Включване или изключване на защитната стена на Microsoft Defender</w:t>
        </w:r>
      </w:hyperlink>
      <w:r w:rsidRPr="00CB1734">
        <w:rPr>
          <w:rFonts w:ascii="Segoe UI" w:hAnsi="Segoe UI" w:cs="Segoe UI"/>
          <w:color w:val="1E1E1E"/>
        </w:rPr>
        <w:t> за инструкции как да направите това в модерните версии на Windows.</w:t>
      </w:r>
    </w:p>
    <w:p w:rsidR="00CB1734" w:rsidRPr="00CB1734" w:rsidRDefault="00CB1734" w:rsidP="00CB1734">
      <w:pPr>
        <w:pStyle w:val="Heading2"/>
        <w:pBdr>
          <w:top w:val="single" w:sz="6" w:space="0" w:color="CECECE"/>
        </w:pBdr>
        <w:shd w:val="clear" w:color="auto" w:fill="FAFAFA"/>
        <w:spacing w:before="0" w:beforeAutospacing="0" w:after="0" w:afterAutospacing="0" w:line="330" w:lineRule="atLeast"/>
        <w:jc w:val="both"/>
        <w:rPr>
          <w:rFonts w:ascii="Segoe UI" w:hAnsi="Segoe UI" w:cs="Segoe UI"/>
          <w:b w:val="0"/>
          <w:bCs w:val="0"/>
          <w:color w:val="1E1E1E"/>
          <w:sz w:val="24"/>
          <w:szCs w:val="24"/>
        </w:rPr>
      </w:pPr>
      <w:r w:rsidRPr="00CB1734">
        <w:rPr>
          <w:rFonts w:ascii="Segoe UI" w:hAnsi="Segoe UI" w:cs="Segoe UI"/>
          <w:b w:val="0"/>
          <w:bCs w:val="0"/>
          <w:color w:val="1E1E1E"/>
          <w:sz w:val="24"/>
          <w:szCs w:val="24"/>
        </w:rPr>
        <w:t>Windows 7</w:t>
      </w:r>
    </w:p>
    <w:p w:rsidR="00CB1734" w:rsidRPr="00CB1734" w:rsidRDefault="00CB1734" w:rsidP="00CB1734">
      <w:pPr>
        <w:pStyle w:val="Heading3"/>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Поддържайте компютъра си актуализиран</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За повече информация как да зададете автоматични актуализации в Windows, </w:t>
      </w:r>
      <w:hyperlink r:id="rId15" w:history="1">
        <w:r w:rsidRPr="00CB1734">
          <w:rPr>
            <w:rStyle w:val="Hyperlink"/>
            <w:rFonts w:ascii="Segoe UI" w:hAnsi="Segoe UI" w:cs="Segoe UI"/>
            <w:color w:val="006CB4"/>
          </w:rPr>
          <w:t>вижте Windows: ЧЗВ</w:t>
        </w:r>
      </w:hyperlink>
    </w:p>
    <w:p w:rsidR="00CB1734" w:rsidRPr="00CB1734" w:rsidRDefault="00CB1734" w:rsidP="00CB1734">
      <w:pPr>
        <w:pStyle w:val="Heading3"/>
        <w:spacing w:before="0" w:beforeAutospacing="0" w:after="0" w:afterAutospacing="0"/>
        <w:jc w:val="both"/>
        <w:rPr>
          <w:rFonts w:ascii="Segoe UI Light" w:hAnsi="Segoe UI Light" w:cs="Segoe UI Light"/>
          <w:b w:val="0"/>
          <w:bCs w:val="0"/>
          <w:color w:val="1E1E1E"/>
          <w:sz w:val="24"/>
          <w:szCs w:val="24"/>
        </w:rPr>
      </w:pPr>
      <w:r w:rsidRPr="00CB1734">
        <w:rPr>
          <w:rFonts w:ascii="Segoe UI Light" w:hAnsi="Segoe UI Light" w:cs="Segoe UI Light"/>
          <w:b w:val="0"/>
          <w:bCs w:val="0"/>
          <w:color w:val="1E1E1E"/>
          <w:sz w:val="24"/>
          <w:szCs w:val="24"/>
        </w:rPr>
        <w:t>Не се подлъгвайте да изтегляте злонамерен софтуер</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Ето някои съвети, които могат да ви предпазят от изтеглянето на софтуер, който не искате:</w:t>
      </w:r>
    </w:p>
    <w:p w:rsidR="00CB1734" w:rsidRPr="00CB1734" w:rsidRDefault="00CB1734" w:rsidP="00CB1734">
      <w:pPr>
        <w:pStyle w:val="NormalWeb"/>
        <w:numPr>
          <w:ilvl w:val="0"/>
          <w:numId w:val="2"/>
        </w:numPr>
        <w:spacing w:before="0" w:beforeAutospacing="0" w:after="0" w:afterAutospacing="0"/>
        <w:ind w:left="0"/>
        <w:jc w:val="both"/>
        <w:rPr>
          <w:rFonts w:ascii="Segoe UI" w:hAnsi="Segoe UI" w:cs="Segoe UI"/>
          <w:color w:val="1E1E1E"/>
        </w:rPr>
      </w:pPr>
      <w:r w:rsidRPr="00CB1734">
        <w:rPr>
          <w:rFonts w:ascii="Segoe UI" w:hAnsi="Segoe UI" w:cs="Segoe UI"/>
          <w:color w:val="1E1E1E"/>
        </w:rPr>
        <w:t>Изтегляйте само програми от сайтове, на които имате доверие. Ако не сте сигурни дали да се доверите на програма, която искате да изтеглите, въведете името на програмата във вашата любима търсачка, за да видите дали някой друг е съобщил, че съдържа шпионски софтуер.</w:t>
      </w:r>
    </w:p>
    <w:p w:rsidR="00CB1734" w:rsidRPr="00CB1734" w:rsidRDefault="00CB1734" w:rsidP="00CB1734">
      <w:pPr>
        <w:pStyle w:val="NormalWeb"/>
        <w:numPr>
          <w:ilvl w:val="0"/>
          <w:numId w:val="2"/>
        </w:numPr>
        <w:spacing w:before="0" w:beforeAutospacing="0" w:after="0" w:afterAutospacing="0"/>
        <w:ind w:left="0"/>
        <w:jc w:val="both"/>
        <w:rPr>
          <w:rFonts w:ascii="Segoe UI" w:hAnsi="Segoe UI" w:cs="Segoe UI"/>
          <w:color w:val="1E1E1E"/>
        </w:rPr>
      </w:pPr>
      <w:r w:rsidRPr="00CB1734">
        <w:rPr>
          <w:rFonts w:ascii="Segoe UI" w:hAnsi="Segoe UI" w:cs="Segoe UI"/>
          <w:color w:val="1E1E1E"/>
        </w:rPr>
        <w:t>Прочитайте всички предупреждения за защита, лицензионни договори и декларации за поверителност, които са свързани с всеки софтуер, който изтегляте.</w:t>
      </w:r>
    </w:p>
    <w:p w:rsidR="00CB1734" w:rsidRPr="00CB1734" w:rsidRDefault="00CB1734" w:rsidP="00CB1734">
      <w:pPr>
        <w:pStyle w:val="NormalWeb"/>
        <w:numPr>
          <w:ilvl w:val="0"/>
          <w:numId w:val="2"/>
        </w:numPr>
        <w:spacing w:before="0" w:beforeAutospacing="0" w:after="0" w:afterAutospacing="0"/>
        <w:ind w:left="0"/>
        <w:jc w:val="both"/>
        <w:rPr>
          <w:rFonts w:ascii="Segoe UI" w:hAnsi="Segoe UI" w:cs="Segoe UI"/>
          <w:color w:val="1E1E1E"/>
        </w:rPr>
      </w:pPr>
      <w:r w:rsidRPr="00CB1734">
        <w:rPr>
          <w:rFonts w:ascii="Segoe UI" w:hAnsi="Segoe UI" w:cs="Segoe UI"/>
          <w:color w:val="1E1E1E"/>
        </w:rPr>
        <w:t>Никога не щракайте върху "Приемам" или "OK", за да затворите прозорец, за който подозирате, че може да е шпионски софтуер. Вместо това щракнете върху червения "x" в ъгъла на прозореца или натиснете Alt + F4 на клавиатурата, за да затворите прозореца.</w:t>
      </w:r>
    </w:p>
    <w:p w:rsidR="00CB1734" w:rsidRPr="00CB1734" w:rsidRDefault="00CB1734" w:rsidP="00CB1734">
      <w:pPr>
        <w:pStyle w:val="NormalWeb"/>
        <w:numPr>
          <w:ilvl w:val="0"/>
          <w:numId w:val="2"/>
        </w:numPr>
        <w:spacing w:before="0" w:beforeAutospacing="0" w:after="0" w:afterAutospacing="0"/>
        <w:ind w:left="0"/>
        <w:jc w:val="both"/>
        <w:rPr>
          <w:rFonts w:ascii="Segoe UI" w:hAnsi="Segoe UI" w:cs="Segoe UI"/>
          <w:color w:val="1E1E1E"/>
        </w:rPr>
      </w:pPr>
      <w:r w:rsidRPr="00CB1734">
        <w:rPr>
          <w:rFonts w:ascii="Segoe UI" w:hAnsi="Segoe UI" w:cs="Segoe UI"/>
          <w:color w:val="1E1E1E"/>
        </w:rPr>
        <w:t>Внимавайте с популярните "безплатни" програми за споделяне на файлове с музика и филми и се уверете, че разбирате целият софтуер, който идва с тези програми.</w:t>
      </w:r>
    </w:p>
    <w:p w:rsidR="00CB1734" w:rsidRPr="00CB1734" w:rsidRDefault="00CB1734" w:rsidP="00CB1734">
      <w:pPr>
        <w:pStyle w:val="x-hidden-focus"/>
        <w:numPr>
          <w:ilvl w:val="0"/>
          <w:numId w:val="2"/>
        </w:numPr>
        <w:spacing w:before="0" w:beforeAutospacing="0" w:after="0" w:afterAutospacing="0"/>
        <w:ind w:left="0"/>
        <w:jc w:val="both"/>
        <w:rPr>
          <w:rFonts w:ascii="Segoe UI" w:hAnsi="Segoe UI" w:cs="Segoe UI"/>
          <w:color w:val="1E1E1E"/>
        </w:rPr>
      </w:pPr>
      <w:r w:rsidRPr="00CB1734">
        <w:rPr>
          <w:rFonts w:ascii="Segoe UI" w:hAnsi="Segoe UI" w:cs="Segoe UI"/>
          <w:color w:val="1E1E1E"/>
        </w:rPr>
        <w:t xml:space="preserve">Използвайте стандартен потребителски акаунт вместо акаунт на администратор. Акаунтът на администратор има достъп до всичко в системата, а всеки злонамерен софтуер, изпълняван с акаунт на администратор, може да използва </w:t>
      </w:r>
      <w:r w:rsidRPr="00CB1734">
        <w:rPr>
          <w:rFonts w:ascii="Segoe UI" w:hAnsi="Segoe UI" w:cs="Segoe UI"/>
          <w:color w:val="1E1E1E"/>
        </w:rPr>
        <w:lastRenderedPageBreak/>
        <w:t>разрешенията на администратора, за да може да зарази или повреди всички файлове в системата.</w:t>
      </w:r>
    </w:p>
    <w:p w:rsidR="00CB1734" w:rsidRPr="00CB1734" w:rsidRDefault="00CB1734" w:rsidP="00CB1734">
      <w:pPr>
        <w:pStyle w:val="NormalWeb"/>
        <w:spacing w:before="0" w:beforeAutospacing="0" w:after="0" w:afterAutospacing="0"/>
        <w:jc w:val="both"/>
        <w:rPr>
          <w:rFonts w:ascii="Segoe UI" w:hAnsi="Segoe UI" w:cs="Segoe UI"/>
          <w:color w:val="1E1E1E"/>
        </w:rPr>
      </w:pPr>
      <w:r w:rsidRPr="00CB1734">
        <w:rPr>
          <w:rFonts w:ascii="Segoe UI" w:hAnsi="Segoe UI" w:cs="Segoe UI"/>
          <w:color w:val="1E1E1E"/>
        </w:rPr>
        <w:t>За повече информация как да защитите компютър от вируси, вижте </w:t>
      </w:r>
      <w:hyperlink r:id="rId16" w:history="1">
        <w:r w:rsidRPr="00CB1734">
          <w:rPr>
            <w:rStyle w:val="Hyperlink"/>
            <w:rFonts w:ascii="Segoe UI" w:hAnsi="Segoe UI" w:cs="Segoe UI"/>
            <w:color w:val="006CB4"/>
          </w:rPr>
          <w:t>Защита на моя компютър от</w:t>
        </w:r>
      </w:hyperlink>
    </w:p>
    <w:p w:rsidR="00CB1734" w:rsidRDefault="00CB1734" w:rsidP="00CB1734">
      <w:pPr>
        <w:spacing w:after="0"/>
        <w:jc w:val="both"/>
      </w:pPr>
    </w:p>
    <w:p w:rsidR="00CB1734" w:rsidRDefault="00CB1734" w:rsidP="00CB1734">
      <w:pPr>
        <w:spacing w:after="0"/>
        <w:jc w:val="both"/>
      </w:pPr>
      <w:bookmarkStart w:id="0" w:name="_GoBack"/>
      <w:bookmarkEnd w:id="0"/>
    </w:p>
    <w:sectPr w:rsidR="00CB173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Light">
    <w:panose1 w:val="020B0502040204020203"/>
    <w:charset w:val="CC"/>
    <w:family w:val="swiss"/>
    <w:pitch w:val="variable"/>
    <w:sig w:usb0="E4002EFF" w:usb1="C000E47F"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16682"/>
    <w:multiLevelType w:val="multilevel"/>
    <w:tmpl w:val="AA0ABA3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AD2586D"/>
    <w:multiLevelType w:val="multilevel"/>
    <w:tmpl w:val="38509C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734"/>
    <w:rsid w:val="00301419"/>
    <w:rsid w:val="00CB17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B17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bg-BG"/>
    </w:rPr>
  </w:style>
  <w:style w:type="paragraph" w:styleId="Heading2">
    <w:name w:val="heading 2"/>
    <w:basedOn w:val="Normal"/>
    <w:link w:val="Heading2Char"/>
    <w:uiPriority w:val="9"/>
    <w:qFormat/>
    <w:rsid w:val="00CB1734"/>
    <w:pPr>
      <w:spacing w:before="100" w:beforeAutospacing="1" w:after="100" w:afterAutospacing="1" w:line="240" w:lineRule="auto"/>
      <w:outlineLvl w:val="1"/>
    </w:pPr>
    <w:rPr>
      <w:rFonts w:ascii="Times New Roman" w:eastAsia="Times New Roman" w:hAnsi="Times New Roman" w:cs="Times New Roman"/>
      <w:b/>
      <w:bCs/>
      <w:sz w:val="36"/>
      <w:szCs w:val="36"/>
      <w:lang w:eastAsia="bg-BG"/>
    </w:rPr>
  </w:style>
  <w:style w:type="paragraph" w:styleId="Heading3">
    <w:name w:val="heading 3"/>
    <w:basedOn w:val="Normal"/>
    <w:link w:val="Heading3Char"/>
    <w:uiPriority w:val="9"/>
    <w:qFormat/>
    <w:rsid w:val="00CB1734"/>
    <w:pPr>
      <w:spacing w:before="100" w:beforeAutospacing="1" w:after="100" w:afterAutospacing="1" w:line="240" w:lineRule="auto"/>
      <w:outlineLvl w:val="2"/>
    </w:pPr>
    <w:rPr>
      <w:rFonts w:ascii="Times New Roman" w:eastAsia="Times New Roman" w:hAnsi="Times New Roman" w:cs="Times New Roman"/>
      <w:b/>
      <w:bCs/>
      <w:sz w:val="27"/>
      <w:szCs w:val="27"/>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1734"/>
    <w:rPr>
      <w:color w:val="0000FF" w:themeColor="hyperlink"/>
      <w:u w:val="single"/>
    </w:rPr>
  </w:style>
  <w:style w:type="character" w:customStyle="1" w:styleId="Heading1Char">
    <w:name w:val="Heading 1 Char"/>
    <w:basedOn w:val="DefaultParagraphFont"/>
    <w:link w:val="Heading1"/>
    <w:uiPriority w:val="9"/>
    <w:rsid w:val="00CB1734"/>
    <w:rPr>
      <w:rFonts w:ascii="Times New Roman" w:eastAsia="Times New Roman" w:hAnsi="Times New Roman" w:cs="Times New Roman"/>
      <w:b/>
      <w:bCs/>
      <w:kern w:val="36"/>
      <w:sz w:val="48"/>
      <w:szCs w:val="48"/>
      <w:lang w:eastAsia="bg-BG"/>
    </w:rPr>
  </w:style>
  <w:style w:type="character" w:customStyle="1" w:styleId="Heading2Char">
    <w:name w:val="Heading 2 Char"/>
    <w:basedOn w:val="DefaultParagraphFont"/>
    <w:link w:val="Heading2"/>
    <w:uiPriority w:val="9"/>
    <w:rsid w:val="00CB1734"/>
    <w:rPr>
      <w:rFonts w:ascii="Times New Roman" w:eastAsia="Times New Roman" w:hAnsi="Times New Roman" w:cs="Times New Roman"/>
      <w:b/>
      <w:bCs/>
      <w:sz w:val="36"/>
      <w:szCs w:val="36"/>
      <w:lang w:eastAsia="bg-BG"/>
    </w:rPr>
  </w:style>
  <w:style w:type="character" w:customStyle="1" w:styleId="Heading3Char">
    <w:name w:val="Heading 3 Char"/>
    <w:basedOn w:val="DefaultParagraphFont"/>
    <w:link w:val="Heading3"/>
    <w:uiPriority w:val="9"/>
    <w:rsid w:val="00CB1734"/>
    <w:rPr>
      <w:rFonts w:ascii="Times New Roman" w:eastAsia="Times New Roman" w:hAnsi="Times New Roman" w:cs="Times New Roman"/>
      <w:b/>
      <w:bCs/>
      <w:sz w:val="27"/>
      <w:szCs w:val="27"/>
      <w:lang w:eastAsia="bg-BG"/>
    </w:rPr>
  </w:style>
  <w:style w:type="character" w:customStyle="1" w:styleId="appliestoitem">
    <w:name w:val="appliestoitem"/>
    <w:basedOn w:val="DefaultParagraphFont"/>
    <w:rsid w:val="00CB1734"/>
  </w:style>
  <w:style w:type="paragraph" w:styleId="NormalWeb">
    <w:name w:val="Normal (Web)"/>
    <w:basedOn w:val="Normal"/>
    <w:uiPriority w:val="99"/>
    <w:semiHidden/>
    <w:unhideWhenUsed/>
    <w:rsid w:val="00CB173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cpalertsection">
    <w:name w:val="ocpalertsection"/>
    <w:basedOn w:val="Normal"/>
    <w:rsid w:val="00CB173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hidden-focus">
    <w:name w:val="x-hidden-focus"/>
    <w:basedOn w:val="Normal"/>
    <w:rsid w:val="00CB1734"/>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B173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bg-BG"/>
    </w:rPr>
  </w:style>
  <w:style w:type="paragraph" w:styleId="Heading2">
    <w:name w:val="heading 2"/>
    <w:basedOn w:val="Normal"/>
    <w:link w:val="Heading2Char"/>
    <w:uiPriority w:val="9"/>
    <w:qFormat/>
    <w:rsid w:val="00CB1734"/>
    <w:pPr>
      <w:spacing w:before="100" w:beforeAutospacing="1" w:after="100" w:afterAutospacing="1" w:line="240" w:lineRule="auto"/>
      <w:outlineLvl w:val="1"/>
    </w:pPr>
    <w:rPr>
      <w:rFonts w:ascii="Times New Roman" w:eastAsia="Times New Roman" w:hAnsi="Times New Roman" w:cs="Times New Roman"/>
      <w:b/>
      <w:bCs/>
      <w:sz w:val="36"/>
      <w:szCs w:val="36"/>
      <w:lang w:eastAsia="bg-BG"/>
    </w:rPr>
  </w:style>
  <w:style w:type="paragraph" w:styleId="Heading3">
    <w:name w:val="heading 3"/>
    <w:basedOn w:val="Normal"/>
    <w:link w:val="Heading3Char"/>
    <w:uiPriority w:val="9"/>
    <w:qFormat/>
    <w:rsid w:val="00CB1734"/>
    <w:pPr>
      <w:spacing w:before="100" w:beforeAutospacing="1" w:after="100" w:afterAutospacing="1" w:line="240" w:lineRule="auto"/>
      <w:outlineLvl w:val="2"/>
    </w:pPr>
    <w:rPr>
      <w:rFonts w:ascii="Times New Roman" w:eastAsia="Times New Roman" w:hAnsi="Times New Roman" w:cs="Times New Roman"/>
      <w:b/>
      <w:bCs/>
      <w:sz w:val="27"/>
      <w:szCs w:val="27"/>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B1734"/>
    <w:rPr>
      <w:color w:val="0000FF" w:themeColor="hyperlink"/>
      <w:u w:val="single"/>
    </w:rPr>
  </w:style>
  <w:style w:type="character" w:customStyle="1" w:styleId="Heading1Char">
    <w:name w:val="Heading 1 Char"/>
    <w:basedOn w:val="DefaultParagraphFont"/>
    <w:link w:val="Heading1"/>
    <w:uiPriority w:val="9"/>
    <w:rsid w:val="00CB1734"/>
    <w:rPr>
      <w:rFonts w:ascii="Times New Roman" w:eastAsia="Times New Roman" w:hAnsi="Times New Roman" w:cs="Times New Roman"/>
      <w:b/>
      <w:bCs/>
      <w:kern w:val="36"/>
      <w:sz w:val="48"/>
      <w:szCs w:val="48"/>
      <w:lang w:eastAsia="bg-BG"/>
    </w:rPr>
  </w:style>
  <w:style w:type="character" w:customStyle="1" w:styleId="Heading2Char">
    <w:name w:val="Heading 2 Char"/>
    <w:basedOn w:val="DefaultParagraphFont"/>
    <w:link w:val="Heading2"/>
    <w:uiPriority w:val="9"/>
    <w:rsid w:val="00CB1734"/>
    <w:rPr>
      <w:rFonts w:ascii="Times New Roman" w:eastAsia="Times New Roman" w:hAnsi="Times New Roman" w:cs="Times New Roman"/>
      <w:b/>
      <w:bCs/>
      <w:sz w:val="36"/>
      <w:szCs w:val="36"/>
      <w:lang w:eastAsia="bg-BG"/>
    </w:rPr>
  </w:style>
  <w:style w:type="character" w:customStyle="1" w:styleId="Heading3Char">
    <w:name w:val="Heading 3 Char"/>
    <w:basedOn w:val="DefaultParagraphFont"/>
    <w:link w:val="Heading3"/>
    <w:uiPriority w:val="9"/>
    <w:rsid w:val="00CB1734"/>
    <w:rPr>
      <w:rFonts w:ascii="Times New Roman" w:eastAsia="Times New Roman" w:hAnsi="Times New Roman" w:cs="Times New Roman"/>
      <w:b/>
      <w:bCs/>
      <w:sz w:val="27"/>
      <w:szCs w:val="27"/>
      <w:lang w:eastAsia="bg-BG"/>
    </w:rPr>
  </w:style>
  <w:style w:type="character" w:customStyle="1" w:styleId="appliestoitem">
    <w:name w:val="appliestoitem"/>
    <w:basedOn w:val="DefaultParagraphFont"/>
    <w:rsid w:val="00CB1734"/>
  </w:style>
  <w:style w:type="paragraph" w:styleId="NormalWeb">
    <w:name w:val="Normal (Web)"/>
    <w:basedOn w:val="Normal"/>
    <w:uiPriority w:val="99"/>
    <w:semiHidden/>
    <w:unhideWhenUsed/>
    <w:rsid w:val="00CB173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cpalertsection">
    <w:name w:val="ocpalertsection"/>
    <w:basedOn w:val="Normal"/>
    <w:rsid w:val="00CB173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x-hidden-focus">
    <w:name w:val="x-hidden-focus"/>
    <w:basedOn w:val="Normal"/>
    <w:rsid w:val="00CB1734"/>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4779803">
      <w:bodyDiv w:val="1"/>
      <w:marLeft w:val="0"/>
      <w:marRight w:val="0"/>
      <w:marTop w:val="0"/>
      <w:marBottom w:val="0"/>
      <w:divBdr>
        <w:top w:val="none" w:sz="0" w:space="0" w:color="auto"/>
        <w:left w:val="none" w:sz="0" w:space="0" w:color="auto"/>
        <w:bottom w:val="none" w:sz="0" w:space="0" w:color="auto"/>
        <w:right w:val="none" w:sz="0" w:space="0" w:color="auto"/>
      </w:divBdr>
      <w:divsChild>
        <w:div w:id="107093753">
          <w:marLeft w:val="0"/>
          <w:marRight w:val="0"/>
          <w:marTop w:val="0"/>
          <w:marBottom w:val="0"/>
          <w:divBdr>
            <w:top w:val="none" w:sz="0" w:space="0" w:color="auto"/>
            <w:left w:val="none" w:sz="0" w:space="0" w:color="auto"/>
            <w:bottom w:val="none" w:sz="0" w:space="0" w:color="auto"/>
            <w:right w:val="none" w:sz="0" w:space="0" w:color="auto"/>
          </w:divBdr>
          <w:divsChild>
            <w:div w:id="110902707">
              <w:marLeft w:val="0"/>
              <w:marRight w:val="0"/>
              <w:marTop w:val="0"/>
              <w:marBottom w:val="0"/>
              <w:divBdr>
                <w:top w:val="none" w:sz="0" w:space="0" w:color="auto"/>
                <w:left w:val="none" w:sz="0" w:space="0" w:color="auto"/>
                <w:bottom w:val="none" w:sz="0" w:space="0" w:color="auto"/>
                <w:right w:val="none" w:sz="0" w:space="0" w:color="auto"/>
              </w:divBdr>
            </w:div>
          </w:divsChild>
        </w:div>
        <w:div w:id="684792073">
          <w:marLeft w:val="0"/>
          <w:marRight w:val="0"/>
          <w:marTop w:val="240"/>
          <w:marBottom w:val="240"/>
          <w:divBdr>
            <w:top w:val="none" w:sz="0" w:space="0" w:color="auto"/>
            <w:left w:val="none" w:sz="0" w:space="0" w:color="auto"/>
            <w:bottom w:val="none" w:sz="0" w:space="0" w:color="auto"/>
            <w:right w:val="none" w:sz="0" w:space="0" w:color="auto"/>
          </w:divBdr>
        </w:div>
        <w:div w:id="1928880688">
          <w:marLeft w:val="0"/>
          <w:marRight w:val="0"/>
          <w:marTop w:val="240"/>
          <w:marBottom w:val="240"/>
          <w:divBdr>
            <w:top w:val="none" w:sz="0" w:space="0" w:color="auto"/>
            <w:left w:val="none" w:sz="0" w:space="0" w:color="auto"/>
            <w:bottom w:val="none" w:sz="0" w:space="0" w:color="auto"/>
            <w:right w:val="none" w:sz="0" w:space="0" w:color="auto"/>
          </w:divBdr>
        </w:div>
        <w:div w:id="1694723602">
          <w:marLeft w:val="0"/>
          <w:marRight w:val="0"/>
          <w:marTop w:val="240"/>
          <w:marBottom w:val="240"/>
          <w:divBdr>
            <w:top w:val="none" w:sz="0" w:space="0" w:color="auto"/>
            <w:left w:val="none" w:sz="0" w:space="0" w:color="auto"/>
            <w:bottom w:val="none" w:sz="0" w:space="0" w:color="auto"/>
            <w:right w:val="none" w:sz="0" w:space="0" w:color="auto"/>
          </w:divBdr>
        </w:div>
        <w:div w:id="1248269735">
          <w:marLeft w:val="0"/>
          <w:marRight w:val="0"/>
          <w:marTop w:val="0"/>
          <w:marBottom w:val="0"/>
          <w:divBdr>
            <w:top w:val="none" w:sz="0" w:space="0" w:color="auto"/>
            <w:left w:val="none" w:sz="0" w:space="0" w:color="auto"/>
            <w:bottom w:val="none" w:sz="0" w:space="0" w:color="auto"/>
            <w:right w:val="none" w:sz="0" w:space="0" w:color="auto"/>
          </w:divBdr>
        </w:div>
        <w:div w:id="877662935">
          <w:marLeft w:val="0"/>
          <w:marRight w:val="0"/>
          <w:marTop w:val="0"/>
          <w:marBottom w:val="0"/>
          <w:divBdr>
            <w:top w:val="none" w:sz="0" w:space="0" w:color="auto"/>
            <w:left w:val="none" w:sz="0" w:space="0" w:color="auto"/>
            <w:bottom w:val="none" w:sz="0" w:space="0" w:color="auto"/>
            <w:right w:val="none" w:sz="0" w:space="0" w:color="auto"/>
          </w:divBdr>
        </w:div>
        <w:div w:id="1039092635">
          <w:marLeft w:val="0"/>
          <w:marRight w:val="0"/>
          <w:marTop w:val="0"/>
          <w:marBottom w:val="0"/>
          <w:divBdr>
            <w:top w:val="none" w:sz="0" w:space="0" w:color="auto"/>
            <w:left w:val="none" w:sz="0" w:space="0" w:color="auto"/>
            <w:bottom w:val="none" w:sz="0" w:space="0" w:color="auto"/>
            <w:right w:val="none" w:sz="0" w:space="0" w:color="auto"/>
          </w:divBdr>
        </w:div>
        <w:div w:id="281114610">
          <w:marLeft w:val="0"/>
          <w:marRight w:val="0"/>
          <w:marTop w:val="0"/>
          <w:marBottom w:val="0"/>
          <w:divBdr>
            <w:top w:val="none" w:sz="0" w:space="0" w:color="auto"/>
            <w:left w:val="none" w:sz="0" w:space="0" w:color="auto"/>
            <w:bottom w:val="none" w:sz="0" w:space="0" w:color="auto"/>
            <w:right w:val="none" w:sz="0" w:space="0" w:color="auto"/>
          </w:divBdr>
        </w:div>
      </w:divsChild>
    </w:div>
    <w:div w:id="781992631">
      <w:bodyDiv w:val="1"/>
      <w:marLeft w:val="0"/>
      <w:marRight w:val="0"/>
      <w:marTop w:val="0"/>
      <w:marBottom w:val="0"/>
      <w:divBdr>
        <w:top w:val="none" w:sz="0" w:space="0" w:color="auto"/>
        <w:left w:val="none" w:sz="0" w:space="0" w:color="auto"/>
        <w:bottom w:val="none" w:sz="0" w:space="0" w:color="auto"/>
        <w:right w:val="none" w:sz="0" w:space="0" w:color="auto"/>
      </w:divBdr>
      <w:divsChild>
        <w:div w:id="1221674101">
          <w:marLeft w:val="0"/>
          <w:marRight w:val="0"/>
          <w:marTop w:val="0"/>
          <w:marBottom w:val="0"/>
          <w:divBdr>
            <w:top w:val="none" w:sz="0" w:space="0" w:color="auto"/>
            <w:left w:val="none" w:sz="0" w:space="0" w:color="auto"/>
            <w:bottom w:val="none" w:sz="0" w:space="0" w:color="auto"/>
            <w:right w:val="none" w:sz="0" w:space="0" w:color="auto"/>
          </w:divBdr>
          <w:divsChild>
            <w:div w:id="472066069">
              <w:marLeft w:val="0"/>
              <w:marRight w:val="0"/>
              <w:marTop w:val="0"/>
              <w:marBottom w:val="0"/>
              <w:divBdr>
                <w:top w:val="none" w:sz="0" w:space="0" w:color="auto"/>
                <w:left w:val="none" w:sz="0" w:space="0" w:color="auto"/>
                <w:bottom w:val="none" w:sz="0" w:space="0" w:color="auto"/>
                <w:right w:val="none" w:sz="0" w:space="0" w:color="auto"/>
              </w:divBdr>
            </w:div>
          </w:divsChild>
        </w:div>
        <w:div w:id="1215046213">
          <w:marLeft w:val="0"/>
          <w:marRight w:val="0"/>
          <w:marTop w:val="240"/>
          <w:marBottom w:val="240"/>
          <w:divBdr>
            <w:top w:val="none" w:sz="0" w:space="0" w:color="auto"/>
            <w:left w:val="none" w:sz="0" w:space="0" w:color="auto"/>
            <w:bottom w:val="none" w:sz="0" w:space="0" w:color="auto"/>
            <w:right w:val="none" w:sz="0" w:space="0" w:color="auto"/>
          </w:divBdr>
        </w:div>
        <w:div w:id="955986109">
          <w:marLeft w:val="0"/>
          <w:marRight w:val="0"/>
          <w:marTop w:val="240"/>
          <w:marBottom w:val="240"/>
          <w:divBdr>
            <w:top w:val="none" w:sz="0" w:space="0" w:color="auto"/>
            <w:left w:val="none" w:sz="0" w:space="0" w:color="auto"/>
            <w:bottom w:val="none" w:sz="0" w:space="0" w:color="auto"/>
            <w:right w:val="none" w:sz="0" w:space="0" w:color="auto"/>
          </w:divBdr>
        </w:div>
        <w:div w:id="1524899219">
          <w:marLeft w:val="0"/>
          <w:marRight w:val="0"/>
          <w:marTop w:val="240"/>
          <w:marBottom w:val="240"/>
          <w:divBdr>
            <w:top w:val="none" w:sz="0" w:space="0" w:color="auto"/>
            <w:left w:val="none" w:sz="0" w:space="0" w:color="auto"/>
            <w:bottom w:val="none" w:sz="0" w:space="0" w:color="auto"/>
            <w:right w:val="none" w:sz="0" w:space="0" w:color="auto"/>
          </w:divBdr>
        </w:div>
        <w:div w:id="703600367">
          <w:marLeft w:val="0"/>
          <w:marRight w:val="0"/>
          <w:marTop w:val="0"/>
          <w:marBottom w:val="0"/>
          <w:divBdr>
            <w:top w:val="none" w:sz="0" w:space="0" w:color="auto"/>
            <w:left w:val="none" w:sz="0" w:space="0" w:color="auto"/>
            <w:bottom w:val="none" w:sz="0" w:space="0" w:color="auto"/>
            <w:right w:val="none" w:sz="0" w:space="0" w:color="auto"/>
          </w:divBdr>
        </w:div>
        <w:div w:id="1453211677">
          <w:marLeft w:val="0"/>
          <w:marRight w:val="0"/>
          <w:marTop w:val="0"/>
          <w:marBottom w:val="0"/>
          <w:divBdr>
            <w:top w:val="none" w:sz="0" w:space="0" w:color="auto"/>
            <w:left w:val="none" w:sz="0" w:space="0" w:color="auto"/>
            <w:bottom w:val="none" w:sz="0" w:space="0" w:color="auto"/>
            <w:right w:val="none" w:sz="0" w:space="0" w:color="auto"/>
          </w:divBdr>
        </w:div>
        <w:div w:id="576133957">
          <w:marLeft w:val="0"/>
          <w:marRight w:val="0"/>
          <w:marTop w:val="0"/>
          <w:marBottom w:val="0"/>
          <w:divBdr>
            <w:top w:val="none" w:sz="0" w:space="0" w:color="auto"/>
            <w:left w:val="none" w:sz="0" w:space="0" w:color="auto"/>
            <w:bottom w:val="none" w:sz="0" w:space="0" w:color="auto"/>
            <w:right w:val="none" w:sz="0" w:space="0" w:color="auto"/>
          </w:divBdr>
        </w:div>
        <w:div w:id="912197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ort.microsoft.com/bg-bg/windows/%D0%BF%D1%80%D0%B5%D0%B4%D0%BF%D0%B0%D0%B7%D0%B5%D1%82%D0%B5-%D1%81%D0%B5-%D0%BE%D1%82-%D0%B8%D0%B7%D0%BC%D0%B0%D0%BC%D0%B8-%D1%81-%D1%82%D0%B5%D1%85%D0%BD%D0%B8%D1%87%D0%B5%D1%81%D0%BA%D0%B0-%D0%BF%D0%BE%D0%B4%D0%B4%D1%80%D1%8A%D0%B6%D0%BA%D0%B0-2ebf91bd-f94c-2a8a-e541-f5c800d18435" TargetMode="External"/><Relationship Id="rId13" Type="http://schemas.openxmlformats.org/officeDocument/2006/relationships/hyperlink" Target="https://support.microsoft.com/bg-bg/windows/%D0%BF%D0%BE%D0%B4%D0%BE%D0%B1%D1%80%D1%8F%D0%B2%D0%B0%D0%BD%D0%B5-%D0%BD%D0%B0-%D0%B7%D0%B0%D1%89%D0%B8%D1%82%D0%B0%D1%82%D0%B0-%D0%BD%D0%B0-%D0%BA%D0%BE%D0%BC%D0%BF%D1%8E%D1%82%D1%8A%D1%80%D0%B0-%D1%81-microsoft-defender-offline-9306d528-64bf-4668-5b80-ff533f183d6c"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microsoft.com/security/portal/mmpc/default.aspx" TargetMode="External"/><Relationship Id="rId12" Type="http://schemas.openxmlformats.org/officeDocument/2006/relationships/hyperlink" Target="http://support.microsoft.com/help/89083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support.microsoft.com/bg-bg/windows/%D0%B7%D0%B0%D1%89%D0%B8%D1%82%D0%B0-%D0%BD%D0%B0-%D0%BA%D0%BE%D0%BC%D0%BF%D1%8E%D1%82%D1%8A%D1%80%D0%B0-%D0%BE%D1%82-%D0%B2%D0%B8%D1%80%D1%83%D1%81%D0%B8-b2025ed1-02d5-1e87-ba5f-71999008e026" TargetMode="External"/><Relationship Id="rId1" Type="http://schemas.openxmlformats.org/officeDocument/2006/relationships/numbering" Target="numbering.xml"/><Relationship Id="rId6" Type="http://schemas.openxmlformats.org/officeDocument/2006/relationships/hyperlink" Target="https://support.microsoft.com/bg-bg/topic/%D0%B8%D0%B7%D0%B1%D1%8F%D0%B3%D0%B2%D0%B0%D0%BD%D0%B5-%D0%B8-%D0%BF%D1%80%D0%B5%D0%BC%D0%B0%D1%85%D0%B2%D0%B0%D0%BD%D0%B5-%D0%BD%D0%B0-%D0%B2%D0%B8%D1%80%D1%83%D1%81%D0%B8-%D0%B8-%D0%B4%D1%80%D1%83%D0%B3-%D0%B7%D0%BB%D0%BE%D0%BD%D0%B0%D0%BC%D0%B5%D1%80%D0%B5%D0%BD-%D1%81%D0%BE%D1%84%D1%82%D1%83%D0%B5%D1%80-53dc9904-0baf-5150-6e9a-e6a8d6fa0cb5" TargetMode="External"/><Relationship Id="rId11" Type="http://schemas.openxmlformats.org/officeDocument/2006/relationships/hyperlink" Target="https://www.microsoft.com/security/scanner" TargetMode="External"/><Relationship Id="rId5" Type="http://schemas.openxmlformats.org/officeDocument/2006/relationships/webSettings" Target="webSettings.xml"/><Relationship Id="rId15" Type="http://schemas.openxmlformats.org/officeDocument/2006/relationships/hyperlink" Target="https://support.microsoft.com/bg-bg/windows/windows-update-%D1%87%D0%B7%D0%B2-8a903416-6f45-0718-f5c7-375e92dddeb2" TargetMode="External"/><Relationship Id="rId10" Type="http://schemas.openxmlformats.org/officeDocument/2006/relationships/hyperlink" Target="https://support.microsoft.com/bg-bg/windows/windows-update-%D1%87%D0%B7%D0%B2-8a903416-6f45-0718-f5c7-375e92dddeb2" TargetMode="External"/><Relationship Id="rId4" Type="http://schemas.openxmlformats.org/officeDocument/2006/relationships/settings" Target="settings.xml"/><Relationship Id="rId9" Type="http://schemas.openxmlformats.org/officeDocument/2006/relationships/hyperlink" Target="http://support.microsoft.com/help/2671662" TargetMode="External"/><Relationship Id="rId14" Type="http://schemas.openxmlformats.org/officeDocument/2006/relationships/hyperlink" Target="https://support.microsoft.com/bg-bg/windows/%D0%B2%D0%BA%D0%BB%D1%8E%D1%87%D0%B2%D0%B0%D0%BD%D0%B5-%D0%B8-%D0%B8%D0%B7%D0%BA%D0%BB%D1%8E%D1%87%D0%B2%D0%B0%D0%BD%D0%B5-%D0%BD%D0%B0-%D0%B7%D0%B0%D1%89%D0%B8%D1%82%D0%BD%D0%B0%D1%82%D0%B0-%D1%81%D1%82%D0%B5%D0%BD%D0%B0-%D0%BD%D0%B0-microsoft-defender-ec0844f7-aebd-0583-67fe-601ecf5d774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1815</Words>
  <Characters>10352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Dany</dc:creator>
  <cp:lastModifiedBy>Dany</cp:lastModifiedBy>
  <cp:revision>1</cp:revision>
  <dcterms:created xsi:type="dcterms:W3CDTF">2021-09-28T09:20:00Z</dcterms:created>
  <dcterms:modified xsi:type="dcterms:W3CDTF">2021-09-28T09:25:00Z</dcterms:modified>
</cp:coreProperties>
</file>